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ext A"/>
      </w:pPr>
      <w:r>
        <w:drawing>
          <wp:anchor distT="152400" distB="152400" distL="152400" distR="152400" simplePos="0" relativeHeight="251659264" behindDoc="0" locked="0" layoutInCell="1" allowOverlap="1">
            <wp:simplePos x="0" y="0"/>
            <wp:positionH relativeFrom="page">
              <wp:posOffset>3207342</wp:posOffset>
            </wp:positionH>
            <wp:positionV relativeFrom="page">
              <wp:posOffset>261783</wp:posOffset>
            </wp:positionV>
            <wp:extent cx="1357713" cy="1305234"/>
            <wp:effectExtent l="0" t="0" r="0" b="0"/>
            <wp:wrapThrough wrapText="bothSides" distL="152400" distR="152400">
              <wp:wrapPolygon edited="1">
                <wp:start x="527" y="395"/>
                <wp:lineTo x="20419" y="395"/>
                <wp:lineTo x="20419" y="21152"/>
                <wp:lineTo x="527" y="21152"/>
                <wp:lineTo x="527" y="395"/>
              </wp:wrapPolygon>
            </wp:wrapThrough>
            <wp:docPr id="1073741825" name="officeArt object" descr="Logo_ATG_gruen-pantone-com.png"/>
            <wp:cNvGraphicFramePr/>
            <a:graphic xmlns:a="http://schemas.openxmlformats.org/drawingml/2006/main">
              <a:graphicData uri="http://schemas.openxmlformats.org/drawingml/2006/picture">
                <pic:pic xmlns:pic="http://schemas.openxmlformats.org/drawingml/2006/picture">
                  <pic:nvPicPr>
                    <pic:cNvPr id="1073741825" name="Logo_ATG_gruen-pantone-com.png" descr="Logo_ATG_gruen-pantone-com.png"/>
                    <pic:cNvPicPr>
                      <a:picLocks noChangeAspect="1"/>
                    </pic:cNvPicPr>
                  </pic:nvPicPr>
                  <pic:blipFill>
                    <a:blip r:embed="rId4">
                      <a:extLst/>
                    </a:blip>
                    <a:stretch>
                      <a:fillRect/>
                    </a:stretch>
                  </pic:blipFill>
                  <pic:spPr>
                    <a:xfrm>
                      <a:off x="0" y="0"/>
                      <a:ext cx="1357713" cy="1305234"/>
                    </a:xfrm>
                    <a:prstGeom prst="rect">
                      <a:avLst/>
                    </a:prstGeom>
                    <a:ln w="12700" cap="flat">
                      <a:noFill/>
                      <a:miter lim="400000"/>
                    </a:ln>
                    <a:effectLst/>
                  </pic:spPr>
                </pic:pic>
              </a:graphicData>
            </a:graphic>
          </wp:anchor>
        </w:drawing>
      </w:r>
    </w:p>
    <w:p>
      <w:pPr>
        <w:pStyle w:val="Text A"/>
      </w:pPr>
    </w:p>
    <w:p>
      <w:pPr>
        <w:pStyle w:val="Text A"/>
      </w:pPr>
    </w:p>
    <w:p>
      <w:pPr>
        <w:pStyle w:val="Text A"/>
      </w:pPr>
    </w:p>
    <w:p>
      <w:pPr>
        <w:pStyle w:val="Text A"/>
      </w:pPr>
    </w:p>
    <w:p>
      <w:pPr>
        <w:pStyle w:val="Text A"/>
      </w:pPr>
    </w:p>
    <w:p>
      <w:pPr>
        <w:pStyle w:val="Text A"/>
        <w:spacing w:line="288" w:lineRule="auto"/>
        <w:rPr>
          <w:rFonts w:ascii="Arial" w:cs="Arial" w:hAnsi="Arial" w:eastAsia="Arial"/>
          <w:b w:val="1"/>
          <w:bCs w:val="1"/>
          <w:sz w:val="24"/>
          <w:szCs w:val="24"/>
        </w:rPr>
      </w:pPr>
      <w:r>
        <w:rPr>
          <w:rFonts w:ascii="Arial" w:hAnsi="Arial"/>
          <w:b w:val="1"/>
          <w:bCs w:val="1"/>
          <w:sz w:val="24"/>
          <w:szCs w:val="24"/>
          <w:rtl w:val="0"/>
        </w:rPr>
        <w:t>PRESS</w:t>
      </w:r>
      <w:r>
        <w:rPr>
          <w:rFonts w:ascii="Arial" w:hAnsi="Arial"/>
          <w:b w:val="1"/>
          <w:bCs w:val="1"/>
          <w:sz w:val="24"/>
          <w:szCs w:val="24"/>
          <w:rtl w:val="0"/>
          <w:lang w:val="de-DE"/>
        </w:rPr>
        <w:t xml:space="preserve"> RELEASE</w:t>
      </w:r>
    </w:p>
    <w:p>
      <w:pPr>
        <w:pStyle w:val="Text A"/>
        <w:spacing w:line="288" w:lineRule="auto"/>
        <w:rPr>
          <w:rFonts w:ascii="Arial" w:cs="Arial" w:hAnsi="Arial" w:eastAsia="Arial"/>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239"/>
        </w:tabs>
        <w:spacing w:line="288" w:lineRule="auto"/>
        <w:rPr>
          <w:rFonts w:ascii="Arial" w:cs="Arial" w:hAnsi="Arial" w:eastAsia="Arial"/>
          <w:b w:val="1"/>
          <w:bCs w:val="1"/>
        </w:rPr>
      </w:pPr>
      <w:r>
        <w:rPr>
          <w:rFonts w:ascii="Arial" w:hAnsi="Arial"/>
          <w:b w:val="1"/>
          <w:bCs w:val="1"/>
          <w:rtl w:val="0"/>
          <w:lang w:val="de-DE"/>
        </w:rPr>
        <w:t>Spectacular recovery of a vintage coach</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239"/>
        </w:tabs>
        <w:spacing w:line="288" w:lineRule="auto"/>
        <w:rPr>
          <w:rFonts w:ascii="Arial" w:cs="Arial" w:hAnsi="Arial" w:eastAsia="Arial"/>
        </w:rPr>
      </w:pPr>
      <w:r>
        <w:rPr>
          <w:rFonts w:ascii="Arial" w:hAnsi="Arial"/>
          <w:rtl w:val="0"/>
          <w:lang w:val="de-DE"/>
        </w:rPr>
        <w:t>Mercedes-Benz freed from the woods after 50 years</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239"/>
        </w:tabs>
        <w:spacing w:line="288" w:lineRule="auto"/>
        <w:rPr>
          <w:rFonts w:ascii="Arial" w:cs="Arial" w:hAnsi="Arial" w:eastAsia="Arial"/>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239"/>
        </w:tabs>
        <w:spacing w:line="288" w:lineRule="auto"/>
        <w:rPr>
          <w:rFonts w:ascii="Arial" w:cs="Arial" w:hAnsi="Arial" w:eastAsia="Arial"/>
        </w:rPr>
      </w:pPr>
      <w:r>
        <w:rPr>
          <w:rFonts w:ascii="Arial" w:hAnsi="Arial"/>
          <w:rtl w:val="0"/>
          <w:lang w:val="de-DE"/>
        </w:rPr>
        <w:t>We have rescued a Mercedes-Benz bus, built 1951, type O 3500 with K</w:t>
      </w:r>
      <w:r>
        <w:rPr>
          <w:rFonts w:ascii="Arial" w:hAnsi="Arial" w:hint="default"/>
          <w:rtl w:val="0"/>
          <w:lang w:val="de-DE"/>
        </w:rPr>
        <w:t>ä</w:t>
      </w:r>
      <w:r>
        <w:rPr>
          <w:rFonts w:ascii="Arial" w:hAnsi="Arial"/>
          <w:rtl w:val="0"/>
          <w:lang w:val="de-DE"/>
        </w:rPr>
        <w:t>ssbohrer coachwork. Tino Ertel and Thomas Turnwald of the Bavarian Pickers have discovered the vehicle and organized the mission. As it has a length of 8</w:t>
      </w:r>
      <w:r>
        <w:rPr>
          <w:rFonts w:ascii="Arial" w:hAnsi="Arial"/>
          <w:rtl w:val="0"/>
          <w:lang w:val="de-DE"/>
        </w:rPr>
        <w:t>.</w:t>
      </w:r>
      <w:r>
        <w:rPr>
          <w:rFonts w:ascii="Arial" w:hAnsi="Arial"/>
          <w:rtl w:val="0"/>
          <w:lang w:val="de-DE"/>
        </w:rPr>
        <w:t>5 meters and as it was co</w:t>
      </w:r>
      <w:r>
        <w:rPr>
          <w:rFonts w:ascii="Arial" w:hAnsi="Arial"/>
          <w:rtl w:val="0"/>
          <w:lang w:val="de-DE"/>
        </w:rPr>
        <w:t>n</w:t>
      </w:r>
      <w:r>
        <w:rPr>
          <w:rFonts w:ascii="Arial" w:hAnsi="Arial"/>
          <w:rtl w:val="0"/>
          <w:lang w:val="de-DE"/>
        </w:rPr>
        <w:t>cealed in a more or less inaccessable piece of forest in North</w:t>
      </w:r>
      <w:r>
        <w:rPr>
          <w:rFonts w:ascii="Arial" w:hAnsi="Arial"/>
          <w:rtl w:val="0"/>
          <w:lang w:val="de-DE"/>
        </w:rPr>
        <w:t>ern</w:t>
      </w:r>
      <w:r>
        <w:rPr>
          <w:rFonts w:ascii="Arial" w:hAnsi="Arial"/>
          <w:rtl w:val="0"/>
          <w:lang w:val="de-DE"/>
        </w:rPr>
        <w:t xml:space="preserve"> Bavaria, they have called on ATG </w:t>
      </w:r>
      <w:r>
        <w:rPr>
          <w:rFonts w:ascii="Arial" w:hAnsi="Arial"/>
          <w:rtl w:val="0"/>
          <w:lang w:val="de-DE"/>
        </w:rPr>
        <w:t>ACROSS THE GROUND</w:t>
      </w:r>
      <w:r>
        <w:rPr>
          <w:rFonts w:ascii="Arial" w:hAnsi="Arial"/>
          <w:rtl w:val="0"/>
          <w:lang w:val="de-DE"/>
        </w:rPr>
        <w:t>.</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239"/>
        </w:tabs>
        <w:spacing w:line="288" w:lineRule="auto"/>
        <w:rPr>
          <w:rFonts w:ascii="Arial" w:cs="Arial" w:hAnsi="Arial" w:eastAsia="Arial"/>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239"/>
        </w:tabs>
        <w:spacing w:line="288" w:lineRule="auto"/>
        <w:rPr>
          <w:rFonts w:ascii="Arial" w:cs="Arial" w:hAnsi="Arial" w:eastAsia="Arial"/>
        </w:rPr>
      </w:pPr>
      <w:r>
        <w:rPr>
          <w:rFonts w:ascii="Arial" w:hAnsi="Arial"/>
          <w:rtl w:val="0"/>
          <w:lang w:val="de-DE"/>
        </w:rPr>
        <w:t>We have developed a light but sturdy lift gantry and with its help we have freed the bus from its bed in the forest. We than moved our radio controlled transport crawler underneath, tight it down safely and drove out of the impenetrabel countryside. For the final leg on a low loader the 5to coach was transshipped on the first truck accessible road. The whole operation was done in two days in the mid of Septemb</w:t>
      </w:r>
      <w:r>
        <w:rPr>
          <w:rFonts w:ascii="Arial" w:hAnsi="Arial"/>
          <w:rtl w:val="0"/>
          <w:lang w:val="de-DE"/>
        </w:rPr>
        <w:t>er</w:t>
      </w:r>
      <w:r>
        <w:rPr>
          <w:rFonts w:ascii="Arial" w:hAnsi="Arial"/>
          <w:rtl w:val="0"/>
          <w:lang w:val="de-DE"/>
        </w:rPr>
        <w:t xml:space="preserve"> 2018.</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239"/>
        </w:tabs>
        <w:spacing w:line="288" w:lineRule="auto"/>
        <w:rPr>
          <w:rFonts w:ascii="Arial" w:cs="Arial" w:hAnsi="Arial" w:eastAsia="Arial"/>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239"/>
        </w:tabs>
        <w:spacing w:line="288" w:lineRule="auto"/>
        <w:rPr>
          <w:rFonts w:ascii="Arial" w:cs="Arial" w:hAnsi="Arial" w:eastAsia="Arial"/>
        </w:rPr>
      </w:pPr>
      <w:r>
        <w:rPr>
          <w:rFonts w:ascii="Arial" w:hAnsi="Arial"/>
          <w:rtl w:val="0"/>
          <w:lang w:val="de-DE"/>
        </w:rPr>
        <w:t>During the recovery not only the bus was treated with care but the enviro</w:t>
      </w:r>
      <w:r>
        <w:rPr>
          <w:rFonts w:ascii="Arial" w:hAnsi="Arial"/>
          <w:rtl w:val="0"/>
          <w:lang w:val="de-DE"/>
        </w:rPr>
        <w:t>nmental, too</w:t>
      </w:r>
      <w:r>
        <w:rPr>
          <w:rFonts w:ascii="Arial" w:hAnsi="Arial"/>
          <w:rtl w:val="0"/>
          <w:lang w:val="de-DE"/>
        </w:rPr>
        <w:t>. Here the crawler was of the utmost advantage due to its very low ground pressure. Besides that only two trees</w:t>
      </w:r>
      <w:r>
        <w:rPr>
          <w:rFonts w:ascii="Arial" w:hAnsi="Arial"/>
          <w:rtl w:val="0"/>
          <w:lang w:val="de-DE"/>
        </w:rPr>
        <w:t xml:space="preserve"> - </w:t>
      </w:r>
      <w:r>
        <w:rPr>
          <w:rFonts w:ascii="Arial" w:hAnsi="Arial"/>
          <w:rtl w:val="0"/>
          <w:lang w:val="de-DE"/>
        </w:rPr>
        <w:t>that grew next and through the bus</w:t>
      </w:r>
      <w:r>
        <w:rPr>
          <w:rFonts w:ascii="Arial" w:hAnsi="Arial"/>
          <w:rtl w:val="0"/>
          <w:lang w:val="de-DE"/>
        </w:rPr>
        <w:t xml:space="preserve"> -</w:t>
      </w:r>
      <w:r>
        <w:rPr>
          <w:rFonts w:ascii="Arial" w:hAnsi="Arial"/>
          <w:rtl w:val="0"/>
          <w:lang w:val="de-DE"/>
        </w:rPr>
        <w:t xml:space="preserve"> had to be felled.</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239"/>
        </w:tabs>
        <w:spacing w:line="288" w:lineRule="auto"/>
        <w:rPr>
          <w:rFonts w:ascii="Arial" w:cs="Arial" w:hAnsi="Arial" w:eastAsia="Arial"/>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239"/>
        </w:tabs>
        <w:spacing w:line="288" w:lineRule="auto"/>
        <w:rPr>
          <w:rFonts w:ascii="Arial" w:cs="Arial" w:hAnsi="Arial" w:eastAsia="Arial"/>
        </w:rPr>
      </w:pPr>
      <w:r>
        <w:rPr>
          <w:rFonts w:ascii="Arial" w:hAnsi="Arial"/>
          <w:rtl w:val="0"/>
          <w:lang w:val="de-DE"/>
        </w:rPr>
        <w:t>As this is the first official operation of our transport crawler, we have decided to carry out the mis</w:t>
      </w:r>
      <w:r>
        <w:rPr>
          <w:rFonts w:ascii="Arial" w:hAnsi="Arial"/>
          <w:rtl w:val="0"/>
          <w:lang w:val="de-DE"/>
        </w:rPr>
        <w:t>sion</w:t>
      </w:r>
      <w:r>
        <w:rPr>
          <w:rFonts w:ascii="Arial" w:hAnsi="Arial"/>
          <w:rtl w:val="0"/>
          <w:lang w:val="de-DE"/>
        </w:rPr>
        <w:t xml:space="preserve"> as "pro bono", a.k.a. cost free. As the Bavarian Pickers have carried out the recovery as nonprofit, we wanted to act the same.</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239"/>
        </w:tabs>
        <w:spacing w:line="288" w:lineRule="auto"/>
        <w:rPr>
          <w:rFonts w:ascii="Arial" w:cs="Arial" w:hAnsi="Arial" w:eastAsia="Arial"/>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239"/>
        </w:tabs>
        <w:spacing w:line="288" w:lineRule="auto"/>
        <w:rPr>
          <w:rFonts w:ascii="Arial" w:cs="Arial" w:hAnsi="Arial" w:eastAsia="Arial"/>
        </w:rPr>
      </w:pPr>
      <w:r>
        <w:rPr>
          <w:rFonts w:ascii="Arial" w:hAnsi="Arial"/>
          <w:rtl w:val="0"/>
          <w:lang w:val="de-DE"/>
        </w:rPr>
        <w:t>On first sight the vehicle looks a bit wretched, still it will be exhi</w:t>
      </w:r>
      <w:r>
        <w:rPr>
          <w:rFonts w:ascii="Arial" w:hAnsi="Arial"/>
          <w:rtl w:val="0"/>
          <w:lang w:val="de-DE"/>
        </w:rPr>
        <w:t>bi</w:t>
      </w:r>
      <w:r>
        <w:rPr>
          <w:rFonts w:ascii="Arial" w:hAnsi="Arial"/>
          <w:rtl w:val="0"/>
          <w:lang w:val="de-DE"/>
        </w:rPr>
        <w:t xml:space="preserve">ted </w:t>
      </w:r>
      <w:r>
        <w:rPr>
          <w:rFonts w:ascii="Arial" w:hAnsi="Arial"/>
          <w:rtl w:val="0"/>
          <w:lang w:val="de-DE"/>
        </w:rPr>
        <w:t>at</w:t>
      </w:r>
      <w:r>
        <w:rPr>
          <w:rFonts w:ascii="Arial" w:hAnsi="Arial"/>
          <w:rtl w:val="0"/>
          <w:lang w:val="de-DE"/>
        </w:rPr>
        <w:t xml:space="preserve"> some car shows to present its history and recovery. According to some specialists the coach could even be rebuilt especially as almost all alumin</w:t>
      </w:r>
      <w:r>
        <w:rPr>
          <w:rFonts w:ascii="Arial" w:hAnsi="Arial"/>
          <w:rtl w:val="0"/>
          <w:lang w:val="de-DE"/>
        </w:rPr>
        <w:t>i</w:t>
      </w:r>
      <w:r>
        <w:rPr>
          <w:rFonts w:ascii="Arial" w:hAnsi="Arial"/>
          <w:rtl w:val="0"/>
          <w:lang w:val="de-DE"/>
        </w:rPr>
        <w:t>um parts and bumpers are present and in good shape. The rusted sheet metal an</w:t>
      </w:r>
      <w:r>
        <w:rPr>
          <w:rFonts w:ascii="Arial" w:hAnsi="Arial"/>
          <w:rtl w:val="0"/>
          <w:lang w:val="de-DE"/>
        </w:rPr>
        <w:t>d</w:t>
      </w:r>
      <w:r>
        <w:rPr>
          <w:rFonts w:ascii="Arial" w:hAnsi="Arial"/>
          <w:rtl w:val="0"/>
          <w:lang w:val="de-DE"/>
        </w:rPr>
        <w:t xml:space="preserve"> the rotten wood can be exc</w:t>
      </w:r>
      <w:r>
        <w:rPr>
          <w:rFonts w:ascii="Arial" w:hAnsi="Arial"/>
          <w:rtl w:val="0"/>
          <w:lang w:val="de-DE"/>
        </w:rPr>
        <w:t>ha</w:t>
      </w:r>
      <w:r>
        <w:rPr>
          <w:rFonts w:ascii="Arial" w:hAnsi="Arial"/>
          <w:rtl w:val="0"/>
          <w:lang w:val="de-DE"/>
        </w:rPr>
        <w:t>nged easily. As the undercarriage of trucks and coach were identical at these times, spare parts could be found with managable efforts.</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239"/>
        </w:tabs>
        <w:spacing w:line="288" w:lineRule="auto"/>
        <w:rPr>
          <w:rFonts w:ascii="Arial" w:cs="Arial" w:hAnsi="Arial" w:eastAsia="Arial"/>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239"/>
        </w:tabs>
        <w:spacing w:line="288" w:lineRule="auto"/>
        <w:rPr>
          <w:rFonts w:ascii="Arial" w:cs="Arial" w:hAnsi="Arial" w:eastAsia="Arial"/>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239"/>
        </w:tabs>
        <w:spacing w:line="288" w:lineRule="auto"/>
        <w:rPr>
          <w:rFonts w:ascii="Arial" w:cs="Arial" w:hAnsi="Arial" w:eastAsia="Arial"/>
          <w:b w:val="1"/>
          <w:bCs w:val="1"/>
        </w:rPr>
      </w:pPr>
      <w:r>
        <w:rPr>
          <w:rFonts w:ascii="Arial" w:hAnsi="Arial"/>
          <w:b w:val="1"/>
          <w:bCs w:val="1"/>
          <w:rtl w:val="0"/>
          <w:lang w:val="de-DE"/>
        </w:rPr>
        <w:t>The Bavarian Pickers</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239"/>
        </w:tabs>
        <w:spacing w:line="288" w:lineRule="auto"/>
        <w:rPr>
          <w:rFonts w:ascii="Arial" w:cs="Arial" w:hAnsi="Arial" w:eastAsia="Arial"/>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239"/>
        </w:tabs>
        <w:spacing w:line="288" w:lineRule="auto"/>
        <w:rPr>
          <w:rFonts w:ascii="Arial" w:cs="Arial" w:hAnsi="Arial" w:eastAsia="Arial"/>
        </w:rPr>
      </w:pPr>
      <w:r>
        <w:rPr>
          <w:rFonts w:ascii="Arial" w:hAnsi="Arial"/>
          <w:rtl w:val="0"/>
          <w:lang w:val="de-DE"/>
        </w:rPr>
        <w:t>Usually they recover VW busses of the T1 and T2 type. They are known for their surprising discoveries in Germany. Vintage car magazines and TV have had reports about their sudatory hobby. Their focus is to salvage the wrecks as gentle as possible, as over the years out in the open the vehicles have become very instable.</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239"/>
        </w:tabs>
        <w:spacing w:line="288" w:lineRule="auto"/>
        <w:rPr>
          <w:rFonts w:ascii="Arial" w:cs="Arial" w:hAnsi="Arial" w:eastAsia="Arial"/>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239"/>
        </w:tabs>
        <w:spacing w:line="288" w:lineRule="auto"/>
        <w:rPr>
          <w:rFonts w:ascii="Arial" w:cs="Arial" w:hAnsi="Arial" w:eastAsia="Arial"/>
        </w:rPr>
      </w:pPr>
      <w:r>
        <w:rPr>
          <w:rFonts w:ascii="Arial" w:hAnsi="Arial"/>
          <w:rtl w:val="0"/>
          <w:lang w:val="de-DE"/>
        </w:rPr>
        <w:t>The Pickers came together in 2014 and are driven by pure idealism. They want to rescue as much vehicles as possible to keep them from total loss and preserve them for the posterity. They derive their rewards from the gleaming eyes of the beholders. Their opinion is that not only fully renovated and gleaming cars but the natural finish of the contemporary witnesses have their own attraction.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239"/>
        </w:tabs>
        <w:spacing w:line="288" w:lineRule="auto"/>
        <w:rPr>
          <w:rFonts w:ascii="Arial" w:cs="Arial" w:hAnsi="Arial" w:eastAsia="Arial"/>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239"/>
        </w:tabs>
        <w:spacing w:line="288" w:lineRule="auto"/>
        <w:rPr>
          <w:rFonts w:ascii="Arial" w:cs="Arial" w:hAnsi="Arial" w:eastAsia="Arial"/>
        </w:rPr>
      </w:pPr>
      <w:r>
        <w:rPr>
          <w:rFonts w:ascii="Arial" w:hAnsi="Arial"/>
          <w:rtl w:val="0"/>
          <w:lang w:val="de-DE"/>
        </w:rPr>
        <w:t xml:space="preserve">Tino Ertel and Thomas Turnwald are both born and reside in the Oberpfalz in </w:t>
      </w:r>
      <w:r>
        <w:rPr>
          <w:rFonts w:ascii="Arial" w:hAnsi="Arial"/>
          <w:rtl w:val="0"/>
          <w:lang w:val="de-DE"/>
        </w:rPr>
        <w:t>N</w:t>
      </w:r>
      <w:r>
        <w:rPr>
          <w:rFonts w:ascii="Arial" w:hAnsi="Arial"/>
          <w:rtl w:val="0"/>
          <w:lang w:val="de-DE"/>
        </w:rPr>
        <w:t>orthern Bavaria. They both have their own vintage car shops.</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239"/>
        </w:tabs>
        <w:spacing w:line="288" w:lineRule="auto"/>
        <w:rPr>
          <w:rFonts w:ascii="Arial" w:cs="Arial" w:hAnsi="Arial" w:eastAsia="Arial"/>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239"/>
        </w:tabs>
        <w:spacing w:line="288" w:lineRule="auto"/>
        <w:rPr>
          <w:rFonts w:ascii="Arial" w:cs="Arial" w:hAnsi="Arial" w:eastAsia="Arial"/>
        </w:rPr>
      </w:pPr>
      <w:r>
        <w:rPr>
          <w:rFonts w:ascii="Arial" w:hAnsi="Arial"/>
          <w:rtl w:val="0"/>
          <w:lang w:val="de-DE"/>
        </w:rPr>
        <w:t>Email: mail@bavarian-pickers.com</w:t>
      </w:r>
      <w:r>
        <w:rPr>
          <w:rFonts w:ascii="Arial" w:hAnsi="Arial" w:hint="default"/>
          <w:rtl w:val="0"/>
          <w:lang w:val="de-DE"/>
        </w:rPr>
        <w:t xml:space="preserve">      </w:t>
      </w:r>
      <w:r>
        <w:rPr>
          <w:rFonts w:ascii="Arial" w:hAnsi="Arial"/>
          <w:rtl w:val="0"/>
          <w:lang w:val="de-DE"/>
        </w:rPr>
        <w:t>www.bavarian-pickers.com</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239"/>
        </w:tabs>
        <w:spacing w:line="288" w:lineRule="auto"/>
        <w:rPr>
          <w:rFonts w:ascii="Arial" w:cs="Arial" w:hAnsi="Arial" w:eastAsia="Arial"/>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239"/>
        </w:tabs>
        <w:spacing w:line="288" w:lineRule="auto"/>
        <w:rPr>
          <w:rFonts w:ascii="Arial" w:cs="Arial" w:hAnsi="Arial" w:eastAsia="Arial"/>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239"/>
        </w:tabs>
        <w:spacing w:line="288" w:lineRule="auto"/>
        <w:rPr>
          <w:rFonts w:ascii="Arial" w:cs="Arial" w:hAnsi="Arial" w:eastAsia="Arial"/>
          <w:b w:val="1"/>
          <w:bCs w:val="1"/>
        </w:rPr>
      </w:pPr>
      <w:r>
        <w:rPr>
          <w:rFonts w:ascii="Arial" w:hAnsi="Arial"/>
          <w:b w:val="1"/>
          <w:bCs w:val="1"/>
          <w:rtl w:val="0"/>
          <w:lang w:val="de-DE"/>
        </w:rPr>
        <w:t>The coach</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239"/>
        </w:tabs>
        <w:spacing w:line="288" w:lineRule="auto"/>
        <w:rPr>
          <w:rFonts w:ascii="Arial" w:cs="Arial" w:hAnsi="Arial" w:eastAsia="Arial"/>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239"/>
        </w:tabs>
        <w:spacing w:line="288" w:lineRule="auto"/>
        <w:rPr>
          <w:rFonts w:ascii="Arial" w:cs="Arial" w:hAnsi="Arial" w:eastAsia="Arial"/>
        </w:rPr>
      </w:pPr>
      <w:r>
        <w:rPr>
          <w:rFonts w:ascii="Arial" w:hAnsi="Arial"/>
          <w:rtl w:val="0"/>
          <w:lang w:val="de-DE"/>
        </w:rPr>
        <w:t>The undercarriage Type O 3500 of Mercedes-Benz is married to a body from K</w:t>
      </w:r>
      <w:r>
        <w:rPr>
          <w:rFonts w:ascii="Arial" w:hAnsi="Arial" w:hint="default"/>
          <w:rtl w:val="0"/>
          <w:lang w:val="de-DE"/>
        </w:rPr>
        <w:t>ä</w:t>
      </w:r>
      <w:r>
        <w:rPr>
          <w:rFonts w:ascii="Arial" w:hAnsi="Arial"/>
          <w:rtl w:val="0"/>
          <w:lang w:val="de-DE"/>
        </w:rPr>
        <w:t xml:space="preserve">ssbohrer. This variant was </w:t>
      </w:r>
      <w:r>
        <w:rPr>
          <w:rFonts w:ascii="Arial" w:hAnsi="Arial"/>
          <w:rtl w:val="0"/>
          <w:lang w:val="de-DE"/>
        </w:rPr>
        <w:t xml:space="preserve">only </w:t>
      </w:r>
      <w:r>
        <w:rPr>
          <w:rFonts w:ascii="Arial" w:hAnsi="Arial"/>
          <w:rtl w:val="0"/>
          <w:lang w:val="de-DE"/>
        </w:rPr>
        <w:t>build in the year of 1951. The recovered bus is one of only very few known examples. The present object was used as a public transit bus in the 50th and 60th. After it was put out of service a teacher and beemaster of Mendorferbuch/Oberpfalz bought it. He moved it far into the forest as a beehouse. After he passed away the buyer ot the piece of land accidently found the coach in the woods. After contacting the Bavarian Pickers they quickly agreed that the bus has had to be retrieved and be exhibited to the public. As the recovery was very challenging technically they contacted the specialists for cross country heavyload transports of ATG ACROSS THE GROUND.</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239"/>
        </w:tabs>
        <w:spacing w:line="288" w:lineRule="auto"/>
        <w:rPr>
          <w:rFonts w:ascii="Arial" w:cs="Arial" w:hAnsi="Arial" w:eastAsia="Arial"/>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239"/>
        </w:tabs>
        <w:spacing w:line="288" w:lineRule="auto"/>
        <w:rPr>
          <w:rFonts w:ascii="Arial" w:cs="Arial" w:hAnsi="Arial" w:eastAsia="Arial"/>
        </w:rPr>
      </w:pPr>
      <w:r>
        <w:rPr>
          <w:rFonts w:ascii="Arial" w:hAnsi="Arial"/>
          <w:rtl w:val="0"/>
          <w:lang w:val="de-DE"/>
        </w:rPr>
        <w:t>The coach will now be given a set of new rims and tires to be movable and except to this will be kept in its present condition. At the beginning of Decemb</w:t>
      </w:r>
      <w:r>
        <w:rPr>
          <w:rFonts w:ascii="Arial" w:hAnsi="Arial"/>
          <w:rtl w:val="0"/>
          <w:lang w:val="de-DE"/>
        </w:rPr>
        <w:t>er</w:t>
      </w:r>
      <w:r>
        <w:rPr>
          <w:rFonts w:ascii="Arial" w:hAnsi="Arial"/>
          <w:rtl w:val="0"/>
          <w:lang w:val="de-DE"/>
        </w:rPr>
        <w:t xml:space="preserve"> 2018 in Nuremberg</w:t>
      </w:r>
      <w:r>
        <w:rPr>
          <w:rFonts w:ascii="Arial" w:hAnsi="Arial"/>
          <w:rtl w:val="0"/>
          <w:lang w:val="de-DE"/>
        </w:rPr>
        <w:t>/Germany</w:t>
      </w:r>
      <w:r>
        <w:rPr>
          <w:rFonts w:ascii="Arial" w:hAnsi="Arial"/>
          <w:rtl w:val="0"/>
          <w:lang w:val="de-DE"/>
        </w:rPr>
        <w:t xml:space="preserve"> and in March 2019 in Stuttgart</w:t>
      </w:r>
      <w:r>
        <w:rPr>
          <w:rFonts w:ascii="Arial" w:hAnsi="Arial"/>
          <w:rtl w:val="0"/>
          <w:lang w:val="de-DE"/>
        </w:rPr>
        <w:t>/Germany</w:t>
      </w:r>
      <w:r>
        <w:rPr>
          <w:rFonts w:ascii="Arial" w:hAnsi="Arial"/>
          <w:rtl w:val="0"/>
          <w:lang w:val="de-DE"/>
        </w:rPr>
        <w:t xml:space="preserve"> it will be shown at Retro Classics fairs.</w:t>
      </w:r>
    </w:p>
    <w:p>
      <w:pPr>
        <w:pStyle w:val="Text A"/>
        <w:spacing w:line="288" w:lineRule="auto"/>
        <w:rPr>
          <w:rFonts w:ascii="Arial" w:cs="Arial" w:hAnsi="Arial" w:eastAsia="Arial"/>
        </w:rPr>
      </w:pPr>
    </w:p>
    <w:p>
      <w:pPr>
        <w:pStyle w:val="Text A"/>
        <w:spacing w:line="288" w:lineRule="auto"/>
        <w:rPr>
          <w:rFonts w:ascii="Arial" w:cs="Arial" w:hAnsi="Arial" w:eastAsia="Arial"/>
        </w:rPr>
      </w:pPr>
      <w:r>
        <w:rPr>
          <w:rFonts w:ascii="Arial" w:hAnsi="Arial"/>
          <w:rtl w:val="0"/>
        </w:rPr>
        <w:t>*</w:t>
      </w:r>
    </w:p>
    <w:p>
      <w:pPr>
        <w:pStyle w:val="Text A"/>
        <w:spacing w:line="288" w:lineRule="auto"/>
        <w:rPr>
          <w:rFonts w:ascii="Arial" w:cs="Arial" w:hAnsi="Arial" w:eastAsia="Arial"/>
        </w:rPr>
      </w:pPr>
    </w:p>
    <w:p>
      <w:pPr>
        <w:pStyle w:val="Text A"/>
        <w:spacing w:line="288" w:lineRule="auto"/>
        <w:rPr>
          <w:rFonts w:ascii="Arial" w:cs="Arial" w:hAnsi="Arial" w:eastAsia="Arial"/>
          <w:b w:val="1"/>
          <w:bCs w:val="1"/>
        </w:rPr>
      </w:pPr>
      <w:r>
        <w:rPr>
          <w:rFonts w:ascii="Arial" w:hAnsi="Arial"/>
          <w:b w:val="1"/>
          <w:bCs w:val="1"/>
          <w:rtl w:val="0"/>
          <w:lang w:val="de-DE"/>
        </w:rPr>
        <w:t>Attached to press release:</w:t>
      </w:r>
    </w:p>
    <w:p>
      <w:pPr>
        <w:pStyle w:val="Text A"/>
        <w:spacing w:line="288" w:lineRule="auto"/>
        <w:rPr>
          <w:rFonts w:ascii="Arial" w:cs="Arial" w:hAnsi="Arial" w:eastAsia="Arial"/>
        </w:rPr>
      </w:pPr>
      <w:r>
        <w:rPr>
          <w:rFonts w:ascii="Arial" w:hAnsi="Arial"/>
          <w:rtl w:val="0"/>
          <w:lang w:val="de-DE"/>
        </w:rPr>
        <w:t xml:space="preserve">Pictures for publishing in </w:t>
      </w:r>
      <w:r>
        <w:rPr>
          <w:rFonts w:ascii="Arial" w:hAnsi="Arial"/>
          <w:rtl w:val="0"/>
          <w:lang w:val="de-DE"/>
        </w:rPr>
        <w:t>Print und Web</w:t>
      </w:r>
      <w:r>
        <w:rPr>
          <w:rFonts w:ascii="Arial" w:hAnsi="Arial"/>
          <w:rtl w:val="0"/>
          <w:lang w:val="de-DE"/>
        </w:rPr>
        <w:t xml:space="preserve"> Media</w:t>
      </w:r>
    </w:p>
    <w:p>
      <w:pPr>
        <w:pStyle w:val="Text A"/>
        <w:spacing w:line="288" w:lineRule="auto"/>
        <w:rPr>
          <w:rFonts w:ascii="Arial" w:cs="Arial" w:hAnsi="Arial" w:eastAsia="Arial"/>
        </w:rPr>
      </w:pPr>
      <w:r>
        <w:rPr>
          <w:rFonts w:ascii="Arial" w:hAnsi="Arial"/>
          <w:rtl w:val="0"/>
          <w:lang w:val="de-DE"/>
        </w:rPr>
        <w:t>(</w:t>
      </w:r>
      <w:r>
        <w:rPr>
          <w:rFonts w:ascii="Arial" w:hAnsi="Arial" w:hint="default"/>
          <w:rtl w:val="0"/>
          <w:lang w:val="de-DE"/>
        </w:rPr>
        <w:t xml:space="preserve">© </w:t>
      </w:r>
      <w:r>
        <w:rPr>
          <w:rFonts w:ascii="Arial" w:hAnsi="Arial"/>
          <w:rtl w:val="0"/>
          <w:lang w:val="de-DE"/>
        </w:rPr>
        <w:t>ACROSS THE GROUND Christian Klementz und Pascal R</w:t>
      </w:r>
      <w:r>
        <w:rPr>
          <w:rFonts w:ascii="Arial" w:hAnsi="Arial" w:hint="default"/>
          <w:rtl w:val="0"/>
          <w:lang w:val="de-DE"/>
        </w:rPr>
        <w:t>ü</w:t>
      </w:r>
      <w:r>
        <w:rPr>
          <w:rFonts w:ascii="Arial" w:hAnsi="Arial"/>
          <w:rtl w:val="0"/>
          <w:lang w:val="de-DE"/>
        </w:rPr>
        <w:t>dinger)</w:t>
      </w:r>
    </w:p>
    <w:p>
      <w:pPr>
        <w:pStyle w:val="Text A"/>
        <w:spacing w:line="288" w:lineRule="auto"/>
        <w:rPr>
          <w:rFonts w:ascii="Arial" w:cs="Arial" w:hAnsi="Arial" w:eastAsia="Arial"/>
        </w:rPr>
      </w:pPr>
    </w:p>
    <w:p>
      <w:pPr>
        <w:pStyle w:val="Text A"/>
        <w:spacing w:line="288" w:lineRule="auto"/>
        <w:rPr>
          <w:rFonts w:ascii="Arial" w:cs="Arial" w:hAnsi="Arial" w:eastAsia="Arial"/>
        </w:rPr>
      </w:pPr>
      <w:r>
        <w:rPr>
          <w:rFonts w:ascii="Arial" w:hAnsi="Arial"/>
          <w:rtl w:val="0"/>
        </w:rPr>
        <w:t>*</w:t>
      </w:r>
    </w:p>
    <w:p>
      <w:pPr>
        <w:pStyle w:val="Text A"/>
        <w:spacing w:line="288" w:lineRule="auto"/>
        <w:rPr>
          <w:rFonts w:ascii="Arial" w:cs="Arial" w:hAnsi="Arial" w:eastAsia="Arial"/>
        </w:rPr>
      </w:pPr>
    </w:p>
    <w:p>
      <w:pPr>
        <w:pStyle w:val="Text A"/>
        <w:spacing w:line="288" w:lineRule="auto"/>
        <w:rPr>
          <w:rFonts w:ascii="Arial" w:cs="Arial" w:hAnsi="Arial" w:eastAsia="Arial"/>
          <w:b w:val="1"/>
          <w:bCs w:val="1"/>
        </w:rPr>
      </w:pPr>
      <w:r>
        <w:rPr>
          <w:rFonts w:ascii="Arial" w:hAnsi="Arial"/>
          <w:b w:val="1"/>
          <w:bCs w:val="1"/>
          <w:rtl w:val="0"/>
          <w:lang w:val="de-DE"/>
        </w:rPr>
        <w:t>Contact us for press enquiries</w:t>
      </w:r>
      <w:r>
        <w:rPr>
          <w:rFonts w:ascii="Arial" w:hAnsi="Arial"/>
          <w:b w:val="1"/>
          <w:bCs w:val="1"/>
          <w:rtl w:val="0"/>
          <w:lang w:val="de-DE"/>
        </w:rPr>
        <w:t xml:space="preserve">: </w:t>
      </w:r>
    </w:p>
    <w:p>
      <w:pPr>
        <w:pStyle w:val="Text A"/>
        <w:spacing w:line="288" w:lineRule="auto"/>
        <w:rPr>
          <w:rFonts w:ascii="Arial" w:cs="Arial" w:hAnsi="Arial" w:eastAsia="Arial"/>
        </w:rPr>
      </w:pPr>
    </w:p>
    <w:p>
      <w:pPr>
        <w:pStyle w:val="Text A"/>
        <w:spacing w:line="288" w:lineRule="auto"/>
        <w:rPr>
          <w:rFonts w:ascii="Arial" w:cs="Arial" w:hAnsi="Arial" w:eastAsia="Arial"/>
        </w:rPr>
      </w:pPr>
      <w:r>
        <w:rPr>
          <w:rFonts w:ascii="Arial" w:hAnsi="Arial"/>
          <w:rtl w:val="0"/>
          <w:lang w:val="de-DE"/>
        </w:rPr>
        <w:t>ACROSS THE GROUND</w:t>
      </w:r>
    </w:p>
    <w:p>
      <w:pPr>
        <w:pStyle w:val="Text A"/>
        <w:spacing w:line="288" w:lineRule="auto"/>
        <w:rPr>
          <w:rFonts w:ascii="Arial" w:cs="Arial" w:hAnsi="Arial" w:eastAsia="Arial"/>
        </w:rPr>
      </w:pPr>
      <w:r>
        <w:rPr>
          <w:rFonts w:ascii="Arial" w:hAnsi="Arial"/>
          <w:rtl w:val="0"/>
          <w:lang w:val="de-DE"/>
        </w:rPr>
        <w:t>Christian Klementz</w:t>
      </w:r>
    </w:p>
    <w:p>
      <w:pPr>
        <w:pStyle w:val="Text A"/>
        <w:spacing w:line="288" w:lineRule="auto"/>
        <w:rPr>
          <w:rFonts w:ascii="Arial" w:cs="Arial" w:hAnsi="Arial" w:eastAsia="Arial"/>
        </w:rPr>
      </w:pPr>
      <w:r>
        <w:rPr>
          <w:rFonts w:ascii="Arial" w:hAnsi="Arial"/>
          <w:rtl w:val="0"/>
          <w:lang w:val="de-DE"/>
        </w:rPr>
        <w:t>Odenwaldring 64</w:t>
      </w:r>
    </w:p>
    <w:p>
      <w:pPr>
        <w:pStyle w:val="Text A"/>
        <w:spacing w:line="288" w:lineRule="auto"/>
        <w:rPr>
          <w:rFonts w:ascii="Arial" w:cs="Arial" w:hAnsi="Arial" w:eastAsia="Arial"/>
        </w:rPr>
      </w:pPr>
      <w:r>
        <w:rPr>
          <w:rFonts w:ascii="Arial" w:hAnsi="Arial"/>
          <w:rtl w:val="0"/>
          <w:lang w:val="de-DE"/>
        </w:rPr>
        <w:t>63303 Dreieich</w:t>
      </w:r>
    </w:p>
    <w:p>
      <w:pPr>
        <w:pStyle w:val="Text A"/>
        <w:spacing w:line="288" w:lineRule="auto"/>
        <w:rPr>
          <w:rFonts w:ascii="Arial" w:cs="Arial" w:hAnsi="Arial" w:eastAsia="Arial"/>
        </w:rPr>
      </w:pPr>
      <w:r>
        <w:rPr>
          <w:rFonts w:ascii="Arial" w:hAnsi="Arial"/>
          <w:rtl w:val="0"/>
          <w:lang w:val="de-DE"/>
        </w:rPr>
        <w:t>Germany</w:t>
      </w:r>
    </w:p>
    <w:p>
      <w:pPr>
        <w:pStyle w:val="Text A"/>
        <w:spacing w:line="288" w:lineRule="auto"/>
        <w:rPr>
          <w:rFonts w:ascii="Arial" w:cs="Arial" w:hAnsi="Arial" w:eastAsia="Arial"/>
        </w:rPr>
      </w:pPr>
      <w:r>
        <w:rPr>
          <w:rFonts w:ascii="Arial" w:hAnsi="Arial"/>
          <w:rtl w:val="0"/>
          <w:lang w:val="de-DE"/>
        </w:rPr>
        <w:t>Telefone</w:t>
      </w:r>
      <w:r>
        <w:rPr>
          <w:rFonts w:ascii="Arial" w:hAnsi="Arial"/>
          <w:rtl w:val="0"/>
          <w:lang w:val="de-DE"/>
        </w:rPr>
        <w:t xml:space="preserve">  +49 (0) </w:t>
      </w:r>
      <w:r>
        <w:rPr>
          <w:rFonts w:ascii="Arial" w:hAnsi="Arial"/>
          <w:rtl w:val="0"/>
        </w:rPr>
        <w:t xml:space="preserve">06103 </w:t>
      </w:r>
      <w:r>
        <w:rPr>
          <w:rFonts w:ascii="Arial" w:hAnsi="Arial"/>
          <w:rtl w:val="0"/>
          <w:lang w:val="de-DE"/>
        </w:rPr>
        <w:t>8700150</w:t>
      </w:r>
    </w:p>
    <w:p>
      <w:pPr>
        <w:pStyle w:val="Text A"/>
        <w:spacing w:line="288" w:lineRule="auto"/>
        <w:rPr>
          <w:rFonts w:ascii="Arial" w:cs="Arial" w:hAnsi="Arial" w:eastAsia="Arial"/>
        </w:rPr>
      </w:pPr>
      <w:r>
        <w:rPr>
          <w:rFonts w:ascii="Arial" w:hAnsi="Arial"/>
          <w:rtl w:val="0"/>
        </w:rPr>
        <w:t>Mobil</w:t>
      </w:r>
      <w:r>
        <w:rPr>
          <w:rFonts w:ascii="Arial" w:hAnsi="Arial"/>
          <w:rtl w:val="0"/>
          <w:lang w:val="de-DE"/>
        </w:rPr>
        <w:t>e</w:t>
      </w:r>
      <w:r>
        <w:rPr>
          <w:rFonts w:ascii="Arial" w:hAnsi="Arial"/>
          <w:rtl w:val="0"/>
          <w:lang w:val="de-DE"/>
        </w:rPr>
        <w:t xml:space="preserve">  </w:t>
      </w:r>
      <w:r>
        <w:rPr>
          <w:rFonts w:ascii="Arial" w:hAnsi="Arial"/>
          <w:rtl w:val="0"/>
        </w:rPr>
        <w:t>+49 (0) 172 6319614</w:t>
      </w:r>
    </w:p>
    <w:p>
      <w:pPr>
        <w:pStyle w:val="Text A"/>
        <w:spacing w:line="288" w:lineRule="auto"/>
        <w:rPr>
          <w:rFonts w:ascii="Arial" w:cs="Arial" w:hAnsi="Arial" w:eastAsia="Arial"/>
        </w:rPr>
      </w:pPr>
      <w:r>
        <w:rPr>
          <w:rFonts w:ascii="Arial" w:hAnsi="Arial"/>
          <w:rtl w:val="0"/>
          <w:lang w:val="de-DE"/>
        </w:rPr>
        <w:t>E-Mail  c.klementz@acrosstheground.com</w:t>
      </w:r>
    </w:p>
    <w:p>
      <w:pPr>
        <w:pStyle w:val="Text A"/>
        <w:spacing w:line="288" w:lineRule="auto"/>
      </w:pPr>
      <w:r>
        <w:rPr>
          <w:rStyle w:val="Hyperlink.0"/>
        </w:rPr>
        <w:fldChar w:fldCharType="begin" w:fldLock="0"/>
      </w:r>
      <w:r>
        <w:rPr>
          <w:rStyle w:val="Hyperlink.0"/>
        </w:rPr>
        <w:instrText xml:space="preserve"> HYPERLINK "http://www.acrosstheground.com"</w:instrText>
      </w:r>
      <w:r>
        <w:rPr>
          <w:rStyle w:val="Hyperlink.0"/>
        </w:rPr>
        <w:fldChar w:fldCharType="separate" w:fldLock="0"/>
      </w:r>
      <w:r>
        <w:rPr>
          <w:rStyle w:val="Hyperlink.0"/>
          <w:rtl w:val="0"/>
        </w:rPr>
        <w:t>www.</w:t>
      </w:r>
      <w:r>
        <w:rPr>
          <w:rStyle w:val="Ohne"/>
          <w:rFonts w:ascii="Arial" w:hAnsi="Arial"/>
          <w:color w:val="000000"/>
          <w:u w:val="none" w:color="0000ff"/>
          <w:rtl w:val="0"/>
          <w:lang w:val="de-DE"/>
        </w:rPr>
        <w:t>acrosstheground.com</w:t>
      </w:r>
      <w:r>
        <w:rPr/>
        <w:fldChar w:fldCharType="end" w:fldLock="0"/>
      </w:r>
    </w:p>
    <w:p>
      <w:pPr>
        <w:pStyle w:val="Text A"/>
        <w:spacing w:line="288" w:lineRule="auto"/>
      </w:pPr>
    </w:p>
    <w:p>
      <w:pPr>
        <w:pStyle w:val="Text A"/>
        <w:spacing w:line="288" w:lineRule="auto"/>
      </w:pPr>
    </w:p>
    <w:p>
      <w:pPr>
        <w:pStyle w:val="Text A"/>
        <w:spacing w:line="288" w:lineRule="auto"/>
      </w:pPr>
      <w:r>
        <w:rPr>
          <w:rtl w:val="0"/>
          <w:lang w:val="de-DE"/>
        </w:rPr>
        <w:t>- Find us on YouTube with our ACROSS THE GROUND channel -</w:t>
      </w:r>
    </w:p>
    <w:sectPr>
      <w:headerReference w:type="default" r:id="rId5"/>
      <w:footerReference w:type="default" r:id="rId6"/>
      <w:pgSz w:w="11900" w:h="16840" w:orient="portrait"/>
      <w:pgMar w:top="1440" w:right="1361" w:bottom="1247" w:left="1800" w:header="720"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tabs>
        <w:tab w:val="right" w:pos="8719"/>
        <w:tab w:val="clear" w:pos="9020"/>
      </w:tabs>
      <w:jc w:val="right"/>
    </w:pPr>
    <w:r>
      <w:rPr>
        <w:rFonts w:ascii="Arial" w:hAnsi="Arial"/>
        <w:sz w:val="18"/>
        <w:szCs w:val="18"/>
        <w:rtl w:val="0"/>
        <w:lang w:val="de-DE"/>
      </w:rPr>
      <w:t>page</w:t>
    </w:r>
    <w:r>
      <w:rPr>
        <w:rFonts w:ascii="Arial" w:hAnsi="Arial"/>
        <w:sz w:val="18"/>
        <w:szCs w:val="18"/>
        <w:rtl w:val="0"/>
        <w:lang w:val="de-DE"/>
      </w:rPr>
      <w:t xml:space="preserve"> </w:t>
    </w:r>
    <w:r>
      <w:rPr>
        <w:rFonts w:ascii="Arial" w:cs="Arial" w:hAnsi="Arial" w:eastAsia="Arial"/>
        <w:sz w:val="18"/>
        <w:szCs w:val="18"/>
        <w:rtl w:val="0"/>
      </w:rPr>
      <w:fldChar w:fldCharType="begin" w:fldLock="0"/>
    </w:r>
    <w:r>
      <w:rPr>
        <w:rFonts w:ascii="Arial" w:cs="Arial" w:hAnsi="Arial" w:eastAsia="Arial"/>
        <w:sz w:val="18"/>
        <w:szCs w:val="18"/>
        <w:rtl w:val="0"/>
      </w:rPr>
      <w:instrText xml:space="preserve"> PAGE </w:instrText>
    </w:r>
    <w:r>
      <w:rPr>
        <w:rFonts w:ascii="Arial" w:cs="Arial" w:hAnsi="Arial" w:eastAsia="Arial"/>
        <w:sz w:val="18"/>
        <w:szCs w:val="18"/>
        <w:rtl w:val="0"/>
      </w:rPr>
      <w:fldChar w:fldCharType="separate" w:fldLock="0"/>
    </w:r>
    <w:r>
      <w:rPr>
        <w:rFonts w:ascii="Arial" w:cs="Arial" w:hAnsi="Arial" w:eastAsia="Arial"/>
        <w:sz w:val="18"/>
        <w:szCs w:val="18"/>
        <w:rtl w:val="0"/>
      </w:rPr>
      <w:t>2</w:t>
    </w:r>
    <w:r>
      <w:rPr>
        <w:rFonts w:ascii="Arial" w:cs="Arial" w:hAnsi="Arial" w:eastAsia="Arial"/>
        <w:sz w:val="18"/>
        <w:szCs w:val="18"/>
        <w:rtl w:val="0"/>
      </w:rPr>
      <w:fldChar w:fldCharType="end" w:fldLock="0"/>
    </w:r>
    <w:r>
      <w:rPr>
        <w:rFonts w:ascii="Arial" w:hAnsi="Arial"/>
        <w:sz w:val="18"/>
        <w:szCs w:val="18"/>
        <w:rtl w:val="0"/>
        <w:lang w:val="de-DE"/>
      </w:rPr>
      <w:t xml:space="preserve"> von </w:t>
    </w:r>
    <w:r>
      <w:rPr>
        <w:rFonts w:ascii="Arial" w:cs="Arial" w:hAnsi="Arial" w:eastAsia="Arial"/>
        <w:sz w:val="18"/>
        <w:szCs w:val="18"/>
        <w:rtl w:val="0"/>
      </w:rPr>
      <w:fldChar w:fldCharType="begin" w:fldLock="0"/>
    </w:r>
    <w:r>
      <w:rPr>
        <w:rFonts w:ascii="Arial" w:cs="Arial" w:hAnsi="Arial" w:eastAsia="Arial"/>
        <w:sz w:val="18"/>
        <w:szCs w:val="18"/>
        <w:rtl w:val="0"/>
      </w:rPr>
      <w:instrText xml:space="preserve"> NUMPAGES </w:instrText>
    </w:r>
    <w:r>
      <w:rPr>
        <w:rFonts w:ascii="Arial" w:cs="Arial" w:hAnsi="Arial" w:eastAsia="Arial"/>
        <w:sz w:val="18"/>
        <w:szCs w:val="18"/>
        <w:rtl w:val="0"/>
      </w:rPr>
      <w:fldChar w:fldCharType="separate" w:fldLock="0"/>
    </w:r>
    <w:r>
      <w:rPr>
        <w:rFonts w:ascii="Arial" w:cs="Arial" w:hAnsi="Arial" w:eastAsia="Arial"/>
        <w:sz w:val="18"/>
        <w:szCs w:val="18"/>
        <w:rtl w:val="0"/>
      </w:rPr>
      <w:t>2</w:t>
    </w:r>
    <w:r>
      <w:rPr>
        <w:rFonts w:ascii="Arial" w:cs="Arial" w:hAnsi="Arial" w:eastAsia="Arial"/>
        <w:sz w:val="18"/>
        <w:szCs w:val="18"/>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Text A">
    <w:name w:val="Text A"/>
    <w:next w:val="Tex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character" w:styleId="Ohne">
    <w:name w:val="Ohne"/>
  </w:style>
  <w:style w:type="character" w:styleId="Hyperlink.0">
    <w:name w:val="Hyperlink.0"/>
    <w:basedOn w:val="Ohne"/>
    <w:next w:val="Hyperlink.0"/>
    <w:rPr>
      <w:rFonts w:ascii="Arial" w:cs="Arial" w:hAnsi="Arial" w:eastAsia="Arial"/>
      <w:color w:val="000000"/>
      <w:u w:val="non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